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E5CD0" w14:textId="42A9722A" w:rsidR="00EA3D19" w:rsidRPr="00A949B1" w:rsidRDefault="00EA3D19">
      <w:pPr>
        <w:rPr>
          <w:rFonts w:ascii="Times New Roman" w:hAnsi="Times New Roman" w:cs="Times New Roman"/>
          <w:lang w:val="en-US"/>
        </w:rPr>
      </w:pPr>
      <w:r w:rsidRPr="00A949B1">
        <w:rPr>
          <w:rFonts w:ascii="Times New Roman" w:hAnsi="Times New Roman" w:cs="Times New Roman"/>
          <w:lang w:val="en-US"/>
        </w:rPr>
        <w:t xml:space="preserve">Supplementary </w:t>
      </w:r>
      <w:r w:rsidR="003B5409" w:rsidRPr="00A949B1">
        <w:rPr>
          <w:rFonts w:ascii="Times New Roman" w:hAnsi="Times New Roman" w:cs="Times New Roman"/>
          <w:lang w:val="en-US"/>
        </w:rPr>
        <w:t>F</w:t>
      </w:r>
      <w:r w:rsidRPr="00A949B1">
        <w:rPr>
          <w:rFonts w:ascii="Times New Roman" w:hAnsi="Times New Roman" w:cs="Times New Roman"/>
          <w:lang w:val="en-US"/>
        </w:rPr>
        <w:t>ig</w:t>
      </w:r>
      <w:r w:rsidR="00234577">
        <w:rPr>
          <w:rFonts w:ascii="Times New Roman" w:hAnsi="Times New Roman" w:cs="Times New Roman" w:hint="eastAsia"/>
          <w:lang w:val="en-US" w:eastAsia="zh-CN"/>
        </w:rPr>
        <w:t xml:space="preserve">. </w:t>
      </w:r>
      <w:r w:rsidRPr="00A949B1">
        <w:rPr>
          <w:rFonts w:ascii="Times New Roman" w:hAnsi="Times New Roman" w:cs="Times New Roman"/>
          <w:lang w:val="en-US"/>
        </w:rPr>
        <w:t>1</w:t>
      </w:r>
      <w:r w:rsidR="00234577">
        <w:rPr>
          <w:rFonts w:ascii="Times New Roman" w:hAnsi="Times New Roman" w:cs="Times New Roman" w:hint="eastAsia"/>
          <w:lang w:val="en-US" w:eastAsia="zh-CN"/>
        </w:rPr>
        <w:t>.</w:t>
      </w:r>
      <w:r w:rsidRPr="00A949B1">
        <w:rPr>
          <w:rFonts w:ascii="Times New Roman" w:hAnsi="Times New Roman" w:cs="Times New Roman"/>
          <w:lang w:val="en-US"/>
        </w:rPr>
        <w:t xml:space="preserve"> Flowchart of the study population </w:t>
      </w:r>
      <w:r w:rsidR="005F3483" w:rsidRPr="00A949B1">
        <w:rPr>
          <w:rFonts w:ascii="Times New Roman" w:hAnsi="Times New Roman" w:cs="Times New Roman"/>
          <w:lang w:val="en-US"/>
        </w:rPr>
        <w:t>selection</w:t>
      </w:r>
    </w:p>
    <w:p w14:paraId="78754C03" w14:textId="734E211E" w:rsidR="00EA3D19" w:rsidRPr="00A949B1" w:rsidRDefault="00EA3D19" w:rsidP="006971E2">
      <w:pPr>
        <w:jc w:val="center"/>
        <w:rPr>
          <w:lang w:val="en-US"/>
        </w:rPr>
      </w:pPr>
      <w:r w:rsidRPr="00A949B1">
        <w:rPr>
          <w:noProof/>
        </w:rPr>
        <w:drawing>
          <wp:inline distT="0" distB="0" distL="0" distR="0" wp14:anchorId="1759645A" wp14:editId="4BD4E502">
            <wp:extent cx="8888975" cy="5000625"/>
            <wp:effectExtent l="0" t="0" r="7620" b="0"/>
            <wp:docPr id="2" name="Immagine 1" descr="Immagine che contiene testo, diagramma, Piano, Carattere&#10;&#10;Il contenuto generato dall'IA potrebbe non essere corretto.">
              <a:extLst xmlns:a="http://schemas.openxmlformats.org/drawingml/2006/main">
                <a:ext uri="{FF2B5EF4-FFF2-40B4-BE49-F238E27FC236}">
                  <a16:creationId xmlns:a16="http://schemas.microsoft.com/office/drawing/2014/main" id="{981A3F7A-95F9-4B85-B33C-365C6C6F66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Immagine che contiene testo, diagramma, Piano, Carattere&#10;&#10;Il contenuto generato dall'IA potrebbe non essere corretto.">
                      <a:extLst>
                        <a:ext uri="{FF2B5EF4-FFF2-40B4-BE49-F238E27FC236}">
                          <a16:creationId xmlns:a16="http://schemas.microsoft.com/office/drawing/2014/main" id="{981A3F7A-95F9-4B85-B33C-365C6C6F66C9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4145" cy="5009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8A611D" w14:textId="77777777" w:rsidR="00EA3D19" w:rsidRPr="00A949B1" w:rsidRDefault="00EA3D19">
      <w:pPr>
        <w:rPr>
          <w:rFonts w:ascii="Times New Roman" w:hAnsi="Times New Roman" w:cs="Times New Roman"/>
          <w:lang w:val="en-US"/>
        </w:rPr>
      </w:pPr>
    </w:p>
    <w:p w14:paraId="7A383384" w14:textId="0282ACF9" w:rsidR="00EA3D19" w:rsidRPr="00A949B1" w:rsidRDefault="00EA3D19">
      <w:pPr>
        <w:rPr>
          <w:rFonts w:ascii="Times New Roman" w:hAnsi="Times New Roman" w:cs="Times New Roman"/>
          <w:lang w:val="en-US"/>
        </w:rPr>
      </w:pPr>
      <w:r w:rsidRPr="00A949B1">
        <w:rPr>
          <w:rFonts w:ascii="Times New Roman" w:hAnsi="Times New Roman" w:cs="Times New Roman"/>
          <w:lang w:val="en-US"/>
        </w:rPr>
        <w:br w:type="page"/>
      </w:r>
    </w:p>
    <w:p w14:paraId="0B1F7B24" w14:textId="1C5AE957" w:rsidR="00EA3D19" w:rsidRPr="00A949B1" w:rsidRDefault="00EA3D19" w:rsidP="00EA3D19">
      <w:pPr>
        <w:rPr>
          <w:rFonts w:ascii="Times New Roman" w:hAnsi="Times New Roman" w:cs="Times New Roman"/>
          <w:lang w:val="en-US"/>
        </w:rPr>
      </w:pPr>
      <w:r w:rsidRPr="00A949B1">
        <w:rPr>
          <w:rFonts w:ascii="Times New Roman" w:hAnsi="Times New Roman" w:cs="Times New Roman"/>
          <w:lang w:val="en-US"/>
        </w:rPr>
        <w:lastRenderedPageBreak/>
        <w:t xml:space="preserve">Supplementary Table </w:t>
      </w:r>
      <w:r w:rsidR="00435300" w:rsidRPr="00A949B1">
        <w:rPr>
          <w:rFonts w:ascii="Times New Roman" w:hAnsi="Times New Roman" w:cs="Times New Roman"/>
          <w:lang w:val="en-US"/>
        </w:rPr>
        <w:t>1</w:t>
      </w:r>
      <w:r w:rsidRPr="00A949B1">
        <w:rPr>
          <w:rFonts w:ascii="Times New Roman" w:hAnsi="Times New Roman" w:cs="Times New Roman"/>
          <w:lang w:val="en-US"/>
        </w:rPr>
        <w:t>: Regression models</w:t>
      </w:r>
    </w:p>
    <w:tbl>
      <w:tblPr>
        <w:tblW w:w="135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940"/>
        <w:gridCol w:w="1038"/>
        <w:gridCol w:w="960"/>
        <w:gridCol w:w="960"/>
        <w:gridCol w:w="899"/>
        <w:gridCol w:w="871"/>
        <w:gridCol w:w="1140"/>
        <w:gridCol w:w="940"/>
        <w:gridCol w:w="960"/>
        <w:gridCol w:w="960"/>
        <w:gridCol w:w="960"/>
        <w:gridCol w:w="857"/>
        <w:gridCol w:w="830"/>
      </w:tblGrid>
      <w:tr w:rsidR="00EA3D19" w:rsidRPr="00A949B1" w14:paraId="47A26991" w14:textId="77777777" w:rsidTr="00EA3D19">
        <w:trPr>
          <w:trHeight w:val="208"/>
        </w:trPr>
        <w:tc>
          <w:tcPr>
            <w:tcW w:w="686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E4A0B4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BEFORE AVR</w:t>
            </w:r>
          </w:p>
        </w:tc>
        <w:tc>
          <w:tcPr>
            <w:tcW w:w="6647" w:type="dxa"/>
            <w:gridSpan w:val="7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noWrap/>
            <w:vAlign w:val="bottom"/>
            <w:hideMark/>
          </w:tcPr>
          <w:p w14:paraId="47F61C24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AFTER AVR</w:t>
            </w:r>
          </w:p>
        </w:tc>
      </w:tr>
      <w:tr w:rsidR="00EA3D19" w:rsidRPr="00A949B1" w14:paraId="06C92BAA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CB8CD5F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8AB8C5B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834468B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88300E9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4C6D040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t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A2FE66A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p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AA74F12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R2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F9121D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2DCCB0DE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20A9F41D" w14:textId="15E83288" w:rsidR="00EA3D19" w:rsidRPr="00A949B1" w:rsidRDefault="0072101C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3306D09B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SE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277D9C82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t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333333"/>
              <w:right w:val="nil"/>
            </w:tcBorders>
            <w:vAlign w:val="center"/>
            <w:hideMark/>
          </w:tcPr>
          <w:p w14:paraId="18E9E4AC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p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FF64BDC" w14:textId="77777777" w:rsidR="00EA3D19" w:rsidRPr="00A949B1" w:rsidRDefault="00EA3D19" w:rsidP="00EA3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R2</w:t>
            </w:r>
          </w:p>
        </w:tc>
      </w:tr>
      <w:tr w:rsidR="00EA3D19" w:rsidRPr="00A949B1" w14:paraId="78E28CAC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6E9CCC1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CAVI/GLS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04E2BB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1F06034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DA7785E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3CC180F2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7C92B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41639C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0.305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3B4187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CAVI/GLS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1C0A90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1CE151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0C314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CC534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A3B1BE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7E6B60B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0.229</w:t>
            </w:r>
          </w:p>
        </w:tc>
      </w:tr>
      <w:tr w:rsidR="00EA3D19" w:rsidRPr="00A949B1" w14:paraId="045F2D8B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3BAA0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F6BF02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AA237" w14:textId="6915518A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FE06CD" w14:textId="5DD16A8C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0.3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57B2C1" w14:textId="45F15E6A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-0.730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714625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0.471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9CBD7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DC87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03A3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E67100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172.357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9F41A" w14:textId="61367DFB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6660E3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2.329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9FBD55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0.030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2F29B1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5C000A67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2D07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E51E9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D3056E" w14:textId="528ABB8B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843BDA" w14:textId="4B90E514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0.04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913CD" w14:textId="6CDD09FB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0.03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79982F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0.971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D00E8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CA2782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5A979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6753E" w14:textId="5C96F639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-0.23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7C88E4" w14:textId="1C5ADBAA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0.11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9C639A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-2.071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A5DD72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0.051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2D115F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494BBEBC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9C07A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E920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4A96D" w14:textId="5FC78CD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48BBE" w14:textId="01812F1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E1ED5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-15.857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5BCD7F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0.124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E74A4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8F75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D54F8C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597545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-5.65e−4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F48F84" w14:textId="0B8D7C6C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327E50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-0.143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24A838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0.888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562811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59F637A2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E112BA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986101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CE51E2" w14:textId="2C438813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2821DE" w14:textId="71D45110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A82887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26.407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278595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0.013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3C63FE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D4F052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146D1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A6D31" w14:textId="1EFB40A6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2BB61C" w14:textId="5326E328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F62AAF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-1.739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06598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0.097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D6793F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33C9FB80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C1223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6D4A3BB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53E1F455" w14:textId="57D686C8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1E674FB3" w14:textId="773BDC33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7C69524D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19.650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6F8750BA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0.059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30DA0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E29B62F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113EE8E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357A298F" w14:textId="04BC08BE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2A99108B" w14:textId="7C45C250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4D1C63CF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-0.224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552DE8B2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0.825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D44CF1A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368A0144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6C23C4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cfPWV/GLS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48F8DBE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3D87F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D95F5AF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FF041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4C545F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14DA9EF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0.462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B7D258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 xml:space="preserve"> cfPWV/GLS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B1618AA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9BD236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804D53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C74061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1B07F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A0D2D28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0.154</w:t>
            </w:r>
          </w:p>
        </w:tc>
      </w:tr>
      <w:tr w:rsidR="00EA3D19" w:rsidRPr="00A949B1" w14:paraId="7D95DA7D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F6E3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13E5A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E4848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-145.390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07BB5C" w14:textId="20FBDFEA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BA404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-3.272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C0275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2E2A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D8EE8" w14:textId="77777777" w:rsidR="00EA3D19" w:rsidRPr="00A949B1" w:rsidRDefault="00EA3D19" w:rsidP="00EA3D19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0589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43BF4" w14:textId="68FF91DA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5CCCF7" w14:textId="564023F0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300AF5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0.466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2109B5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0.647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7E4123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03BC7F80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EBFA7F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F5DB8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F40B48" w14:textId="39E1B422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-0.03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61B44D" w14:textId="6F62B460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0.06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4EE46F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-0.625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9E56D6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0.537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76016C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1501F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0B7E7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FF86D4" w14:textId="009081E9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-0.08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E4468F" w14:textId="033DDF55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0.09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CA18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-0.831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1CD502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0.416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2482D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12C3E676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3FB9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886CA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BD52E7" w14:textId="75869BF5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225B01" w14:textId="10C8EBB8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A3591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1.054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B5CD5A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0.301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93A8B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BC8F6F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76114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B4083E" w14:textId="3096D1AC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AD1368" w14:textId="0D9583D5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CE514D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-0.455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11CC9D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0.654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E3947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6D4AA9E8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D040E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146A1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3F7B82" w14:textId="58771C0A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0.01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721AB2" w14:textId="5F6575AC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76EADF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4.036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1D1613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&lt;.001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E49F0E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6D93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7F9DC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F92F77" w14:textId="159F8FAE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E97BC" w14:textId="3F274DFF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2FE747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-0.451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C882C8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0.657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E1364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4A130E9F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4652D8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189084D0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7B43E132" w14:textId="58CDAF5D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76233FDC" w14:textId="6E13A9B1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4155CF23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2.509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13F84111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0.018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5E4EA5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9FFCCA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55BC8FC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D3A57F8" w14:textId="335B7103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24D9891" w14:textId="22CC349E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5E2B37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1.648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0CA0D3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0.115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082841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02699775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824CB8B" w14:textId="2EACFE6B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baPWV/GLS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A16EE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A28AB33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3C931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E4228A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0DD6A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3F0D2A7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0.522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CE58F6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baPWV/GLS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37BEC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9F3B1A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AB279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1BA3B3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363F8E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0D5148F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0.187</w:t>
            </w:r>
          </w:p>
        </w:tc>
      </w:tr>
      <w:tr w:rsidR="00EA3D19" w:rsidRPr="00A949B1" w14:paraId="5BF22AF9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427EA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DC0FA1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0793D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-126.901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480CC6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51.795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1EEC41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-24.500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5A8235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0.021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420A30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DB29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9654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7F62D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113.278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005463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98.163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B211DD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1.154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641217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0.263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16FCEF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48E13B6C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77D9A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A736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3D5D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50F7C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7.416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3F0CDF" w14:textId="602D794B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-0.01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DB6F4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0.987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096D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88F8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6EF9C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2E4A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-27.392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7B92BE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14.924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B97152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-1.835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3D18A6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0.082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E78B8C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5F5B152D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B1759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F966D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B3465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461547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AB381D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-12.956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9452A1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0.206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32B6C4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A539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85D89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D3FC89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-0.251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8C1D8F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6F8A6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-0.460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8DE255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0.651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08B42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26BD96CE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85403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CBC9D0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9F86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8C0221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0.342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3A7CF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47.145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D9B6F2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&lt;.001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4C553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E80E3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53771C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0D1D5B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2BD7A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FD8A05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-0.446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4C5E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0.660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49BBFD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72763D05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4F11A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3E655C6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5196DDB8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23C4B0D1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4BBFF4A7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26.499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1E198363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0.013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D222D6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8F5C96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9DFAF1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4D2C4C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1.086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CA92DC2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14D56A1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1.064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F010839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0.301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A5533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2EED3027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D0FD311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CAVI/LAR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20FC8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84C094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DCB911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B4B011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D375C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D5A725E" w14:textId="77777777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0.209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E24B9A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CAVI/LAR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17B296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F09282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317E9C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9D315F0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1FD8E4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747F775" w14:textId="478E2E94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</w:t>
            </w:r>
            <w:r w:rsidR="000F3EE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48</w:t>
            </w:r>
          </w:p>
        </w:tc>
      </w:tr>
      <w:tr w:rsidR="000F3EEC" w:rsidRPr="00A949B1" w14:paraId="1F30ECF6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D0A2E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C6185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163138" w14:textId="6E1E633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0.09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6AD53B" w14:textId="498A7F33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8338DD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0.665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2936A6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0.511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25945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7732D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9A4749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AD8F5C" w14:textId="5348B7AA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-0.658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61C670" w14:textId="49EBEE8E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06A702" w14:textId="621C795F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-2.252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41B5FE" w14:textId="5074AFE1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0.032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EFA8F0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0F3EEC" w:rsidRPr="00A949B1" w14:paraId="6A954F3E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F50D1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CC254A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BF46AC" w14:textId="3387F6EA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-0.03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071690" w14:textId="39C19055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F9899A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-1.354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209304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0.185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4D187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6F00C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C3EB8D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306F58" w14:textId="31C29F3E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-0.06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2C44C2" w14:textId="2EEF89B4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568C63" w14:textId="3BD16A25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-1.256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54777F" w14:textId="53AC2FC0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0.218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9328E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0F3EEC" w:rsidRPr="00A949B1" w14:paraId="2AD83C9F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DFFAC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1656E2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0FD711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-1.39e−4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BAA581" w14:textId="6D69F063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6C294C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-0.136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78FD82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0.892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24735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29425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4A2BC1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7D5C8F" w14:textId="09267BE3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54C4CD" w14:textId="3BCE914C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F0EA0B2" w14:textId="2304058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-1.796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7BDA7" w14:textId="0BA892F5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0.082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3BAF6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0F3EEC" w:rsidRPr="00A949B1" w14:paraId="04F80611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A5DA7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7AADA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326F92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2.34e-4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EF0FF9" w14:textId="432F1E81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44BECB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0.203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5824A0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0.840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81CE69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88C81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92FC2A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E0C626" w14:textId="4650891F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1E996A" w14:textId="038D20E1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F049DB" w14:textId="5FE236AB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1.145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4E21F0" w14:textId="438A9F4E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0.261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78C3B1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0F3EEC" w:rsidRPr="00A949B1" w14:paraId="3D87E784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D6676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207DC2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853A7F" w14:textId="57E4F426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1C465" w14:textId="28F921BE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8419E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2.366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7A05AB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0.024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383E99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64661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6C60F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930F3" w14:textId="69E8B3A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7ABB9" w14:textId="3AB822F2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D3C30D" w14:textId="1BA41F35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2.013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EECAD4" w14:textId="01B16342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0.053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E7D94B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0F3EEC" w:rsidRPr="00A949B1" w14:paraId="29C3DD12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1C9818E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4A7BECD1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AF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0F38EBAA" w14:textId="577C85B6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0.04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15B59527" w14:textId="5C60F72F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0.05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7227BC14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0.939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79672CF8" w14:textId="77777777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0.355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63520E8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F3C0CAB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7DBED249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1C963661" w14:textId="187132BA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49B0E474" w14:textId="24E13E31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0.05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22391F58" w14:textId="59B0BB6C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0.211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04742759" w14:textId="2F9B58E0" w:rsidR="000F3EEC" w:rsidRPr="00A949B1" w:rsidRDefault="000F3EEC" w:rsidP="000F3E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0.834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7163388" w14:textId="77777777" w:rsidR="000F3EEC" w:rsidRPr="00A949B1" w:rsidRDefault="000F3EEC" w:rsidP="000F3E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5A642C2F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A04CE5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cfPWV/LAR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6C8812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ACD150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3E6BB70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B1753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EA2A9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9712033" w14:textId="306DB7A8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0.47</w:t>
            </w:r>
            <w:r w:rsidR="00BE4022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3ED1E97" w14:textId="3DA90904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cfPWV/LAR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ABB6D6F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362085A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2E7340C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AC4718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44E2C0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6BBB6E4" w14:textId="29FB5A6D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</w:t>
            </w:r>
            <w:r w:rsidR="000F3EE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61</w:t>
            </w:r>
          </w:p>
        </w:tc>
      </w:tr>
      <w:tr w:rsidR="00BE4022" w:rsidRPr="00A949B1" w14:paraId="07CC6D6F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FFDB5E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8F8C40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044AB2" w14:textId="753D1385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-173.953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B2412B" w14:textId="09BEF3D0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0.25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AD26E" w14:textId="7D9C2EE0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-6.78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E7AE90" w14:textId="028BB39F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&lt;.001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2093AB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DDA4B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3C3A8D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EFBC1" w14:textId="66395430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-0.967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CEE5D" w14:textId="407F2BD6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0.32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111B1" w14:textId="4AFB732B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-3.006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D09E12" w14:textId="2085744C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4D1285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BE4022" w:rsidRPr="00A949B1" w14:paraId="7F946C90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8EEB21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F267C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D42030" w14:textId="55378AC4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-0.07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E3B3AB" w14:textId="5F644134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085FC" w14:textId="6BBF500B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-1.76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0C661" w14:textId="5F4BF3FA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0.088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5722B2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DAEDFE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E90642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1FBC7" w14:textId="7A38E641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44C70D" w14:textId="64A4BC13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0.05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951BB0" w14:textId="628249DC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-0.662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3D9DF" w14:textId="46E2CA10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0.513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DA1CEC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BE4022" w:rsidRPr="00A949B1" w14:paraId="33216940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5C08D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88E552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D25D9F" w14:textId="1C501292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5E66A3" w14:textId="5B6985E4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947F2A" w14:textId="256E9BD3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2.40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DF4327" w14:textId="2B4EAA07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0.023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20014A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E50B8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CB7EB5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C8B3C2" w14:textId="679D21A2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A4D053" w14:textId="73A73C74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D8D87E" w14:textId="162BD5A0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-1.208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F63988" w14:textId="199EF24F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0.236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9F5A3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BE4022" w:rsidRPr="00A949B1" w14:paraId="3ED6505A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F7978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73B36D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B75DB4" w14:textId="359D46CC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27498" w14:textId="067AE34C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8FB984" w14:textId="1F5CC1CD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2.46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CCF609" w14:textId="570AD8FC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0.020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07A57C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48DAC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9BAA45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DFE80B" w14:textId="3B7787A7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D5B2B6" w14:textId="5BF7F492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3592E3" w14:textId="31A784F0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1.256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350CCBB" w14:textId="5D15C562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0.219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CAF99A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BE4022" w:rsidRPr="00A949B1" w14:paraId="3274A728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D56A82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63C097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01FA5" w14:textId="593CE562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2ADF05" w14:textId="77083C7F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BABA1B" w14:textId="44838846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3.41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8257E1" w14:textId="2B5E3466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7223D0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4AA92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A06BDF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5712C4" w14:textId="2C061076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77D15B" w14:textId="3DE679B2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A755F8" w14:textId="20AF6B37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2.323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99D0A1" w14:textId="0FFD35E0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0.027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E5798B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BE4022" w:rsidRPr="00A949B1" w14:paraId="32D786F6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03D8552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133061D3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AF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4225969F" w14:textId="6B1BD54F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0.140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371029BA" w14:textId="3AE2BB61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0.08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021DA7DB" w14:textId="050FC51E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1.60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333333"/>
              <w:right w:val="nil"/>
            </w:tcBorders>
            <w:hideMark/>
          </w:tcPr>
          <w:p w14:paraId="46BD2385" w14:textId="3787152C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0.120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08908A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09DEC34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57B5A35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4840A2DB" w14:textId="4AF0B5B6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2B49235" w14:textId="18F60E97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0.05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459F59D" w14:textId="32F1B708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0.818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A305356" w14:textId="0226199B" w:rsidR="00BE4022" w:rsidRPr="00A949B1" w:rsidRDefault="00BE4022" w:rsidP="00BE402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0.420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AF9F924" w14:textId="77777777" w:rsidR="00BE4022" w:rsidRPr="00A949B1" w:rsidRDefault="00BE4022" w:rsidP="00BE40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EA3D19" w:rsidRPr="00A949B1" w14:paraId="3B2E8382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615DA4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it-IT"/>
                <w14:ligatures w14:val="none"/>
              </w:rPr>
              <w:t>baPWV/LAR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F5220FC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C85D8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B8F928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3B49C7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98A0D65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303094B7" w14:textId="4C5DD458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</w:t>
            </w:r>
            <w:r w:rsidR="006560D8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2C5ECB9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baPWV/LAR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17508C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F79CE72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EF1BF1B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B3D6AE4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E3A7EE1" w14:textId="77777777" w:rsidR="00EA3D19" w:rsidRPr="00A949B1" w:rsidRDefault="00EA3D19" w:rsidP="00EA3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5222D3D" w14:textId="3ADE47C2" w:rsidR="00EA3D19" w:rsidRPr="00A949B1" w:rsidRDefault="00EA3D19" w:rsidP="00EA3D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0.3</w:t>
            </w:r>
            <w:r w:rsidR="000F3EE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00</w:t>
            </w:r>
          </w:p>
        </w:tc>
      </w:tr>
      <w:tr w:rsidR="006560D8" w:rsidRPr="00A949B1" w14:paraId="4B57070C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7DFEE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6ECC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6570EF" w14:textId="1656EE86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AA7616" w14:textId="3B0517C4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810E2C" w14:textId="5892A644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4.557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098234" w14:textId="06F98652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&lt;.001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D4E507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62F2BE" w14:textId="77777777" w:rsidR="006560D8" w:rsidRPr="00A949B1" w:rsidRDefault="006560D8" w:rsidP="006560D8">
            <w:pPr>
              <w:spacing w:after="0" w:line="240" w:lineRule="auto"/>
              <w:ind w:firstLineChars="200" w:firstLine="360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73B84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Intercept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82FE49" w14:textId="5B4AC518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136.922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620D5D" w14:textId="6E297BD0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0.28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A77044" w14:textId="4EE77122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4.841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8AC57C" w14:textId="3EE2C75B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&lt;.001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C6E549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6560D8" w:rsidRPr="00A949B1" w14:paraId="2B16262C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B635EB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F5B0D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94E407" w14:textId="50F05208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-0.06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FCC65E" w14:textId="57F97F7F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0.03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52FE95" w14:textId="6503C7A7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-1.764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FD6C54" w14:textId="2A7ADD9A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0.088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318FF6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C81BF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BA4AC3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D2F488" w14:textId="5614073C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BC924" w14:textId="5B629842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0.05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604BB6" w14:textId="641F185B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-1.536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4552AC" w14:textId="5C24440B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0.135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8143E2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6560D8" w:rsidRPr="00A949B1" w14:paraId="21581451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31D23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416F33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3ED2B" w14:textId="2C9F4B0D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BE44D8" w14:textId="31A4BAC8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63CB1D" w14:textId="5D00FE56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0.751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3FDAA" w14:textId="080D1695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0.459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D72C6A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CFA731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4DBD9F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HR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7046CB" w14:textId="02CFF4E9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589EE7" w14:textId="7245BCBC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D4F6DC" w14:textId="57612DE8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-1.317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0F21D2" w14:textId="7A1D8902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0.198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917592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6560D8" w:rsidRPr="00A949B1" w14:paraId="4BBEE477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03CB2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F55E44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2E3C3C" w14:textId="38445B9E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C981FE" w14:textId="14A10A98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8CCFF3" w14:textId="49EAAE20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1.848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12A606" w14:textId="2C709965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0.075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7FAB0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D908DB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358802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MAP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AF9563" w14:textId="5364445F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02B6BA" w14:textId="72554787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28ED84" w14:textId="2CB44E62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1.714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52CA2AA" w14:textId="70D003EC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0.097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9390F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6560D8" w:rsidRPr="00A949B1" w14:paraId="6596B8DD" w14:textId="77777777" w:rsidTr="000F3EEC">
        <w:trPr>
          <w:trHeight w:val="200"/>
        </w:trPr>
        <w:tc>
          <w:tcPr>
            <w:tcW w:w="119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4F9845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91969E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4BCF24" w14:textId="6C0901CC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66435" w14:textId="02A14ECF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4F0DB6" w14:textId="64FEFA72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3.463</w:t>
            </w: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CDCB66" w14:textId="78FAD7D9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0.002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00B815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2E807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AC2BAF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4BBEF" w14:textId="23A5FF09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7A6DE9" w14:textId="1BEFEE16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0.00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D72BF4" w14:textId="425E7F07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2.124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BE2534" w14:textId="1D60E762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0.042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A61595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  <w:tr w:rsidR="006560D8" w:rsidRPr="00A949B1" w14:paraId="5EFA35D6" w14:textId="77777777" w:rsidTr="000F3EEC">
        <w:trPr>
          <w:trHeight w:val="208"/>
        </w:trPr>
        <w:tc>
          <w:tcPr>
            <w:tcW w:w="119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23ED7EA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FEE1FD9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AF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0D489AA2" w14:textId="6CB30778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0.07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3560E150" w14:textId="26F1390E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0.07</w:t>
            </w:r>
            <w:r w:rsidR="005867EF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60B09732" w14:textId="4552A7F5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1.051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71A550E6" w14:textId="63F53CAE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0.302</w:t>
            </w:r>
          </w:p>
        </w:tc>
        <w:tc>
          <w:tcPr>
            <w:tcW w:w="8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E1D6B6E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9AF601B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806E378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AF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B514F95" w14:textId="0ABCF9E5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0.01</w:t>
            </w:r>
            <w:r w:rsidR="0072101C"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966CA91" w14:textId="7838BC37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0.051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775E270" w14:textId="3D5BAE2C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0.246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207C9A49" w14:textId="01184AFA" w:rsidR="006560D8" w:rsidRPr="00A949B1" w:rsidRDefault="006560D8" w:rsidP="006560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333333"/>
                <w:kern w:val="0"/>
                <w:sz w:val="18"/>
                <w:szCs w:val="18"/>
                <w:lang w:eastAsia="it-IT"/>
                <w14:ligatures w14:val="none"/>
              </w:rPr>
              <w:t>0.807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737B3D1" w14:textId="77777777" w:rsidR="006560D8" w:rsidRPr="00A949B1" w:rsidRDefault="006560D8" w:rsidP="006560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 w:rsidRPr="00A949B1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  <w:t> </w:t>
            </w:r>
          </w:p>
        </w:tc>
      </w:tr>
    </w:tbl>
    <w:p w14:paraId="351D1C3F" w14:textId="6C12034E" w:rsidR="005867EF" w:rsidRDefault="00EA3D19" w:rsidP="00EA3D19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A949B1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>Before AVR</w:t>
      </w:r>
      <w:r w:rsidRPr="00A949B1">
        <w:rPr>
          <w:rFonts w:ascii="Times New Roman" w:hAnsi="Times New Roman" w:cs="Times New Roman"/>
          <w:sz w:val="20"/>
          <w:szCs w:val="20"/>
          <w:lang w:val="en-US"/>
        </w:rPr>
        <w:t xml:space="preserve"> (aortic valve replacement) were considered: baseline heart rate (HR), baseline mean arterial pressure (MAP) and presence of atrial fibrillation (AF). </w:t>
      </w:r>
      <w:r w:rsidRPr="00A949B1">
        <w:rPr>
          <w:rFonts w:ascii="Times New Roman" w:hAnsi="Times New Roman" w:cs="Times New Roman"/>
          <w:b/>
          <w:bCs/>
          <w:sz w:val="20"/>
          <w:szCs w:val="20"/>
          <w:lang w:val="en-US"/>
        </w:rPr>
        <w:t>After AVR</w:t>
      </w:r>
      <w:r w:rsidRPr="00A949B1">
        <w:rPr>
          <w:rFonts w:ascii="Times New Roman" w:hAnsi="Times New Roman" w:cs="Times New Roman"/>
          <w:sz w:val="20"/>
          <w:szCs w:val="20"/>
          <w:lang w:val="en-US"/>
        </w:rPr>
        <w:t xml:space="preserve"> were considered: post-surgery heart rate (HR), post-surgery mean arterial pressure (MAP) and pre-existence or post-surgery occurrence of atrial fibrillation (AF). </w:t>
      </w:r>
      <w:r w:rsidR="000F3EEC" w:rsidRPr="00A949B1">
        <w:rPr>
          <w:rFonts w:ascii="Times New Roman" w:hAnsi="Times New Roman" w:cs="Times New Roman"/>
          <w:sz w:val="20"/>
          <w:szCs w:val="20"/>
          <w:lang w:val="en-US"/>
        </w:rPr>
        <w:t xml:space="preserve">GLS is considered as absolute value. </w:t>
      </w:r>
      <w:r w:rsidRPr="00A949B1">
        <w:rPr>
          <w:rFonts w:ascii="Times New Roman" w:hAnsi="Times New Roman" w:cs="Times New Roman"/>
          <w:sz w:val="20"/>
          <w:szCs w:val="20"/>
          <w:lang w:val="en-US"/>
        </w:rPr>
        <w:t>AS: aortic stenosis indication to surgery</w:t>
      </w:r>
      <w:r w:rsidR="0070760D" w:rsidRPr="00A949B1">
        <w:rPr>
          <w:rFonts w:ascii="Times New Roman" w:hAnsi="Times New Roman" w:cs="Times New Roman"/>
          <w:sz w:val="20"/>
          <w:szCs w:val="20"/>
          <w:lang w:val="en-US"/>
        </w:rPr>
        <w:t>;</w:t>
      </w:r>
      <w:r w:rsidR="0070760D" w:rsidRPr="00A949B1">
        <w:rPr>
          <w:rFonts w:ascii="Times New Roman" w:hAnsi="Times New Roman" w:cs="Times New Roman"/>
          <w:lang w:val="en-US"/>
        </w:rPr>
        <w:t xml:space="preserve"> </w:t>
      </w:r>
      <w:r w:rsidR="0070760D" w:rsidRPr="00A949B1">
        <w:rPr>
          <w:rFonts w:ascii="Times New Roman" w:hAnsi="Times New Roman" w:cs="Times New Roman"/>
          <w:sz w:val="20"/>
          <w:szCs w:val="20"/>
          <w:lang w:val="en-GB"/>
        </w:rPr>
        <w:t>baPWV: brachial-ankle pulse wave velocity; CAVI: cardio-ankle vascular index; cfPWV: carotid-femoral pulse wave velocity; GLS: left ventricular global longitudinal strain; LAR: left atrial reservoir strain;</w:t>
      </w:r>
      <w:r w:rsidR="0070760D" w:rsidRPr="00A949B1">
        <w:rPr>
          <w:rFonts w:ascii="Times New Roman" w:hAnsi="Times New Roman" w:cs="Times New Roman"/>
          <w:sz w:val="20"/>
          <w:szCs w:val="20"/>
          <w:lang w:val="en-US"/>
        </w:rPr>
        <w:t>SE: standard error.</w:t>
      </w:r>
      <w:r w:rsidR="0070760D" w:rsidRPr="0070760D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sectPr w:rsidR="005867EF" w:rsidSect="00EA3D19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062E0" w14:textId="77777777" w:rsidR="004242C1" w:rsidRDefault="004242C1" w:rsidP="003B5409">
      <w:pPr>
        <w:spacing w:after="0" w:line="240" w:lineRule="auto"/>
      </w:pPr>
      <w:r>
        <w:separator/>
      </w:r>
    </w:p>
  </w:endnote>
  <w:endnote w:type="continuationSeparator" w:id="0">
    <w:p w14:paraId="5A29A794" w14:textId="77777777" w:rsidR="004242C1" w:rsidRDefault="004242C1" w:rsidP="003B5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E5938" w14:textId="77777777" w:rsidR="004242C1" w:rsidRDefault="004242C1" w:rsidP="003B5409">
      <w:pPr>
        <w:spacing w:after="0" w:line="240" w:lineRule="auto"/>
      </w:pPr>
      <w:r>
        <w:separator/>
      </w:r>
    </w:p>
  </w:footnote>
  <w:footnote w:type="continuationSeparator" w:id="0">
    <w:p w14:paraId="56497891" w14:textId="77777777" w:rsidR="004242C1" w:rsidRDefault="004242C1" w:rsidP="003B54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40CE8"/>
    <w:multiLevelType w:val="hybridMultilevel"/>
    <w:tmpl w:val="5FE8D0A4"/>
    <w:lvl w:ilvl="0" w:tplc="A4F03D5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705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708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D19"/>
    <w:rsid w:val="000F3EEC"/>
    <w:rsid w:val="00234577"/>
    <w:rsid w:val="00251C71"/>
    <w:rsid w:val="0035026D"/>
    <w:rsid w:val="003B5409"/>
    <w:rsid w:val="003F6FAE"/>
    <w:rsid w:val="004242C1"/>
    <w:rsid w:val="00435300"/>
    <w:rsid w:val="00576E65"/>
    <w:rsid w:val="005867EF"/>
    <w:rsid w:val="005F3483"/>
    <w:rsid w:val="006560D8"/>
    <w:rsid w:val="006971E2"/>
    <w:rsid w:val="0070760D"/>
    <w:rsid w:val="0072101C"/>
    <w:rsid w:val="00905198"/>
    <w:rsid w:val="00A85198"/>
    <w:rsid w:val="00A949B1"/>
    <w:rsid w:val="00AB2EDA"/>
    <w:rsid w:val="00B926E7"/>
    <w:rsid w:val="00BC1180"/>
    <w:rsid w:val="00BC5AC4"/>
    <w:rsid w:val="00BE4022"/>
    <w:rsid w:val="00D70C2E"/>
    <w:rsid w:val="00E141CC"/>
    <w:rsid w:val="00E94253"/>
    <w:rsid w:val="00EA3D19"/>
    <w:rsid w:val="00F0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6FA6438"/>
  <w15:chartTrackingRefBased/>
  <w15:docId w15:val="{F3E150E0-E7B4-455D-8A66-621FE40B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A3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A3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A3D1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A3D19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A3D1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A3D19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D1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A3D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D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D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D1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D1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A3D19"/>
    <w:rPr>
      <w:b/>
      <w:bCs/>
      <w:smallCaps/>
      <w:color w:val="0F4761" w:themeColor="accent1" w:themeShade="BF"/>
      <w:spacing w:val="5"/>
    </w:rPr>
  </w:style>
  <w:style w:type="character" w:styleId="ae">
    <w:name w:val="line number"/>
    <w:basedOn w:val="a0"/>
    <w:uiPriority w:val="99"/>
    <w:semiHidden/>
    <w:unhideWhenUsed/>
    <w:rsid w:val="00EA3D19"/>
  </w:style>
  <w:style w:type="table" w:styleId="af">
    <w:name w:val="Table Grid"/>
    <w:basedOn w:val="a1"/>
    <w:uiPriority w:val="39"/>
    <w:rsid w:val="00EA3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3B5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3B5409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3B540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3B54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303D6-60ED-4A55-8699-8C7DC0732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534</Words>
  <Characters>2865</Characters>
  <Application>Microsoft Office Word</Application>
  <DocSecurity>0</DocSecurity>
  <Lines>716</Lines>
  <Paragraphs>485</Paragraphs>
  <ScaleCrop>false</ScaleCrop>
  <Company/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Giani</dc:creator>
  <cp:keywords/>
  <dc:description/>
  <cp:lastModifiedBy>Aurora</cp:lastModifiedBy>
  <cp:revision>13</cp:revision>
  <dcterms:created xsi:type="dcterms:W3CDTF">2025-11-02T14:47:00Z</dcterms:created>
  <dcterms:modified xsi:type="dcterms:W3CDTF">2026-06-08T09:10:00Z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http://www.zotero.org/styles/age-and-ageing</vt:lpwstr>
  </property>
  <property fmtid="{D5CDD505-2E9C-101B-9397-08002B2CF9AE}" pid="3" name="Mendeley Recent Style Name 0_1">
    <vt:lpwstr>Age and Ageing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17th edition (author-date)</vt:lpwstr>
  </property>
  <property fmtid="{D5CDD505-2E9C-101B-9397-08002B2CF9AE}" pid="8" name="Mendeley Recent Style Id 3_1">
    <vt:lpwstr>http://www.zotero.org/styles/harvard-cite-them-right</vt:lpwstr>
  </property>
  <property fmtid="{D5CDD505-2E9C-101B-9397-08002B2CF9AE}" pid="9" name="Mendeley Recent Style Name 3_1">
    <vt:lpwstr>Cite Them Right 12th edition - Harvard</vt:lpwstr>
  </property>
  <property fmtid="{D5CDD505-2E9C-101B-9397-08002B2CF9AE}" pid="10" name="Mendeley Recent Style Id 4_1">
    <vt:lpwstr>http://www.zotero.org/styles/ieee</vt:lpwstr>
  </property>
  <property fmtid="{D5CDD505-2E9C-101B-9397-08002B2CF9AE}" pid="11" name="Mendeley Recent Style Name 4_1">
    <vt:lpwstr>IEEE</vt:lpwstr>
  </property>
  <property fmtid="{D5CDD505-2E9C-101B-9397-08002B2CF9AE}" pid="12" name="Mendeley Recent Style Id 5_1">
    <vt:lpwstr>http://www.zotero.org/styles/journal-of-clinical-medicine</vt:lpwstr>
  </property>
  <property fmtid="{D5CDD505-2E9C-101B-9397-08002B2CF9AE}" pid="13" name="Mendeley Recent Style Name 5_1">
    <vt:lpwstr>Journal of Clinical Medicine</vt:lpwstr>
  </property>
  <property fmtid="{D5CDD505-2E9C-101B-9397-08002B2CF9AE}" pid="14" name="Mendeley Recent Style Id 6_1">
    <vt:lpwstr>http://www.zotero.org/styles/journal-of-the-american-heart-association</vt:lpwstr>
  </property>
  <property fmtid="{D5CDD505-2E9C-101B-9397-08002B2CF9AE}" pid="15" name="Mendeley Recent Style Name 6_1">
    <vt:lpwstr>Journal of the American Heart Association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Association, 4th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GrammarlyDocumentId">
    <vt:lpwstr>4505fb80-6063-4f92-b7ac-72d21268c69e</vt:lpwstr>
  </property>
</Properties>
</file>